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CED" w:rsidRDefault="00DE1FE7">
      <w:pPr>
        <w:ind w:firstLineChars="176" w:firstLine="565"/>
        <w:rPr>
          <w:rFonts w:asciiTheme="minorEastAsia" w:hAnsiTheme="minorEastAsia"/>
          <w:b/>
          <w:bCs/>
          <w:color w:val="333333"/>
          <w:sz w:val="32"/>
          <w:szCs w:val="32"/>
        </w:rPr>
      </w:pPr>
      <w:r>
        <w:rPr>
          <w:rFonts w:asciiTheme="minorEastAsia" w:hAnsiTheme="minorEastAsia" w:hint="eastAsia"/>
          <w:b/>
          <w:bCs/>
          <w:color w:val="333333"/>
          <w:sz w:val="32"/>
          <w:szCs w:val="32"/>
        </w:rPr>
        <w:t>综合授信</w:t>
      </w:r>
    </w:p>
    <w:p w:rsidR="00EC7CED" w:rsidRDefault="00DE1FE7">
      <w:pPr>
        <w:widowControl/>
        <w:ind w:firstLineChars="176" w:firstLine="563"/>
        <w:jc w:val="left"/>
        <w:rPr>
          <w:rFonts w:asciiTheme="minorEastAsia" w:hAnsiTheme="minorEastAsia" w:cs="宋体"/>
          <w:color w:val="333333"/>
          <w:kern w:val="0"/>
          <w:sz w:val="32"/>
          <w:szCs w:val="32"/>
        </w:rPr>
      </w:pPr>
      <w:r>
        <w:rPr>
          <w:rFonts w:asciiTheme="minorEastAsia" w:hAnsiTheme="minorEastAsia" w:cs="宋体" w:hint="eastAsia"/>
          <w:color w:val="333333"/>
          <w:kern w:val="0"/>
          <w:sz w:val="32"/>
          <w:szCs w:val="32"/>
        </w:rPr>
        <w:t>综合授信是指财务公司根据成员单位的财务状况和资信情况、结合对风险的把握后批准的，可在规定的授信期限内给予成员单位的最高授信值。</w:t>
      </w:r>
    </w:p>
    <w:p w:rsidR="00EC7CED" w:rsidRDefault="00DE1FE7">
      <w:pPr>
        <w:widowControl/>
        <w:ind w:firstLineChars="176" w:firstLine="565"/>
        <w:jc w:val="left"/>
        <w:rPr>
          <w:rFonts w:asciiTheme="minorEastAsia" w:hAnsiTheme="minorEastAsia" w:cs="宋体"/>
          <w:b/>
          <w:color w:val="333333"/>
          <w:kern w:val="0"/>
          <w:sz w:val="32"/>
          <w:szCs w:val="32"/>
        </w:rPr>
      </w:pPr>
      <w:r>
        <w:rPr>
          <w:rFonts w:asciiTheme="minorEastAsia" w:hAnsiTheme="minorEastAsia" w:cs="宋体" w:hint="eastAsia"/>
          <w:b/>
          <w:color w:val="333333"/>
          <w:kern w:val="0"/>
          <w:sz w:val="32"/>
          <w:szCs w:val="32"/>
        </w:rPr>
        <w:t>一、特点和优势</w:t>
      </w:r>
    </w:p>
    <w:p w:rsidR="00EC7CED" w:rsidRDefault="00DE1FE7">
      <w:pPr>
        <w:widowControl/>
        <w:ind w:firstLineChars="176" w:firstLine="563"/>
        <w:jc w:val="left"/>
        <w:rPr>
          <w:rFonts w:asciiTheme="minorEastAsia" w:hAnsiTheme="minorEastAsia" w:cs="宋体"/>
          <w:color w:val="333333"/>
          <w:kern w:val="0"/>
          <w:sz w:val="32"/>
          <w:szCs w:val="32"/>
        </w:rPr>
      </w:pPr>
      <w:r>
        <w:rPr>
          <w:rFonts w:asciiTheme="minorEastAsia" w:hAnsiTheme="minorEastAsia" w:cs="宋体" w:hint="eastAsia"/>
          <w:color w:val="333333"/>
          <w:kern w:val="0"/>
          <w:sz w:val="32"/>
          <w:szCs w:val="32"/>
        </w:rPr>
        <w:t>审批高效、使用灵活。</w:t>
      </w:r>
    </w:p>
    <w:p w:rsidR="00EC7CED" w:rsidRDefault="00DE1FE7">
      <w:pPr>
        <w:widowControl/>
        <w:ind w:firstLineChars="176" w:firstLine="565"/>
        <w:jc w:val="left"/>
        <w:rPr>
          <w:rFonts w:asciiTheme="minorEastAsia" w:hAnsiTheme="minorEastAsia" w:cs="宋体"/>
          <w:b/>
          <w:color w:val="333333"/>
          <w:kern w:val="0"/>
          <w:sz w:val="32"/>
          <w:szCs w:val="32"/>
        </w:rPr>
      </w:pPr>
      <w:r>
        <w:rPr>
          <w:rFonts w:asciiTheme="minorEastAsia" w:hAnsiTheme="minorEastAsia" w:cs="宋体" w:hint="eastAsia"/>
          <w:b/>
          <w:color w:val="333333"/>
          <w:kern w:val="0"/>
          <w:sz w:val="32"/>
          <w:szCs w:val="32"/>
        </w:rPr>
        <w:t>二、业务流程</w:t>
      </w:r>
    </w:p>
    <w:p w:rsidR="00EC7CED" w:rsidRDefault="00DE1FE7">
      <w:pPr>
        <w:widowControl/>
        <w:ind w:firstLineChars="176" w:firstLine="563"/>
        <w:jc w:val="left"/>
        <w:rPr>
          <w:rFonts w:asciiTheme="minorEastAsia" w:hAnsiTheme="minorEastAsia" w:cs="宋体"/>
          <w:color w:val="333333"/>
          <w:kern w:val="0"/>
          <w:sz w:val="32"/>
          <w:szCs w:val="32"/>
        </w:rPr>
      </w:pPr>
      <w:r>
        <w:rPr>
          <w:rFonts w:asciiTheme="minorEastAsia" w:hAnsiTheme="minorEastAsia" w:cs="宋体" w:hint="eastAsia"/>
          <w:color w:val="333333"/>
          <w:kern w:val="0"/>
          <w:sz w:val="32"/>
          <w:szCs w:val="32"/>
        </w:rPr>
        <w:t>1、申请人提交申请资料；</w:t>
      </w:r>
    </w:p>
    <w:p w:rsidR="00EC7CED" w:rsidRDefault="00DE1FE7">
      <w:pPr>
        <w:widowControl/>
        <w:ind w:firstLineChars="176" w:firstLine="563"/>
        <w:jc w:val="left"/>
        <w:rPr>
          <w:rFonts w:asciiTheme="minorEastAsia" w:hAnsiTheme="minorEastAsia" w:cs="宋体"/>
          <w:color w:val="333333"/>
          <w:kern w:val="0"/>
          <w:sz w:val="32"/>
          <w:szCs w:val="32"/>
        </w:rPr>
      </w:pPr>
      <w:r>
        <w:rPr>
          <w:rFonts w:asciiTheme="minorEastAsia" w:hAnsiTheme="minorEastAsia" w:cs="宋体" w:hint="eastAsia"/>
          <w:color w:val="333333"/>
          <w:kern w:val="0"/>
          <w:sz w:val="32"/>
          <w:szCs w:val="32"/>
        </w:rPr>
        <w:t>2、财务公司进行尽职调查和业务审批；</w:t>
      </w:r>
    </w:p>
    <w:p w:rsidR="00EC7CED" w:rsidRDefault="00DE1FE7">
      <w:pPr>
        <w:widowControl/>
        <w:ind w:firstLineChars="176" w:firstLine="563"/>
        <w:jc w:val="left"/>
        <w:rPr>
          <w:rFonts w:asciiTheme="minorEastAsia" w:hAnsiTheme="minorEastAsia" w:cs="宋体"/>
          <w:color w:val="333333"/>
          <w:kern w:val="0"/>
          <w:sz w:val="32"/>
          <w:szCs w:val="32"/>
        </w:rPr>
      </w:pPr>
      <w:r>
        <w:rPr>
          <w:rFonts w:asciiTheme="minorEastAsia" w:hAnsiTheme="minorEastAsia" w:cs="宋体" w:hint="eastAsia"/>
          <w:color w:val="333333"/>
          <w:kern w:val="0"/>
          <w:sz w:val="32"/>
          <w:szCs w:val="32"/>
        </w:rPr>
        <w:t>3、综合授信启用。</w:t>
      </w:r>
    </w:p>
    <w:p w:rsidR="00EC7CED" w:rsidRDefault="00DE1FE7">
      <w:pPr>
        <w:widowControl/>
        <w:ind w:firstLineChars="176" w:firstLine="565"/>
        <w:jc w:val="left"/>
        <w:rPr>
          <w:rFonts w:asciiTheme="minorEastAsia" w:hAnsiTheme="minorEastAsia" w:cs="宋体"/>
          <w:b/>
          <w:color w:val="333333"/>
          <w:kern w:val="0"/>
          <w:sz w:val="32"/>
          <w:szCs w:val="32"/>
        </w:rPr>
      </w:pPr>
      <w:r>
        <w:rPr>
          <w:rFonts w:asciiTheme="minorEastAsia" w:hAnsiTheme="minorEastAsia" w:cs="宋体" w:hint="eastAsia"/>
          <w:b/>
          <w:color w:val="333333"/>
          <w:kern w:val="0"/>
          <w:sz w:val="32"/>
          <w:szCs w:val="32"/>
        </w:rPr>
        <w:t>三、申请资料</w:t>
      </w:r>
    </w:p>
    <w:p w:rsidR="00EC7CED" w:rsidRDefault="00DE1FE7">
      <w:pPr>
        <w:widowControl/>
        <w:ind w:firstLineChars="176" w:firstLine="563"/>
        <w:jc w:val="left"/>
        <w:rPr>
          <w:rFonts w:asciiTheme="minorEastAsia" w:hAnsiTheme="minorEastAsia" w:cs="宋体"/>
          <w:color w:val="333333"/>
          <w:kern w:val="0"/>
          <w:sz w:val="32"/>
          <w:szCs w:val="32"/>
        </w:rPr>
      </w:pPr>
      <w:r>
        <w:rPr>
          <w:rFonts w:asciiTheme="minorEastAsia" w:hAnsiTheme="minorEastAsia" w:cs="宋体" w:hint="eastAsia"/>
          <w:color w:val="333333"/>
          <w:kern w:val="0"/>
          <w:sz w:val="32"/>
          <w:szCs w:val="32"/>
        </w:rPr>
        <w:t>1、授信申请书；</w:t>
      </w:r>
    </w:p>
    <w:p w:rsidR="00EC7CED" w:rsidRDefault="00DE1FE7">
      <w:pPr>
        <w:widowControl/>
        <w:ind w:firstLineChars="176" w:firstLine="563"/>
        <w:jc w:val="left"/>
        <w:rPr>
          <w:rFonts w:asciiTheme="minorEastAsia" w:hAnsiTheme="minorEastAsia" w:cs="宋体"/>
          <w:color w:val="333333"/>
          <w:kern w:val="0"/>
          <w:sz w:val="32"/>
          <w:szCs w:val="32"/>
        </w:rPr>
      </w:pPr>
      <w:r>
        <w:rPr>
          <w:rFonts w:asciiTheme="minorEastAsia" w:hAnsiTheme="minorEastAsia" w:cs="宋体"/>
          <w:color w:val="333333"/>
          <w:kern w:val="0"/>
          <w:sz w:val="32"/>
          <w:szCs w:val="32"/>
        </w:rPr>
        <w:t>2</w:t>
      </w:r>
      <w:r>
        <w:rPr>
          <w:rFonts w:asciiTheme="minorEastAsia" w:hAnsiTheme="minorEastAsia" w:cs="宋体" w:hint="eastAsia"/>
          <w:color w:val="333333"/>
          <w:kern w:val="0"/>
          <w:sz w:val="32"/>
          <w:szCs w:val="32"/>
        </w:rPr>
        <w:t>、营业执照正本复印件；</w:t>
      </w:r>
    </w:p>
    <w:p w:rsidR="00EC7CED" w:rsidRDefault="00DE1FE7">
      <w:pPr>
        <w:widowControl/>
        <w:ind w:firstLineChars="176" w:firstLine="563"/>
        <w:jc w:val="left"/>
        <w:rPr>
          <w:rFonts w:asciiTheme="minorEastAsia" w:hAnsiTheme="minorEastAsia" w:cs="宋体"/>
          <w:color w:val="333333"/>
          <w:kern w:val="0"/>
          <w:sz w:val="32"/>
          <w:szCs w:val="32"/>
        </w:rPr>
      </w:pPr>
      <w:r>
        <w:rPr>
          <w:rFonts w:asciiTheme="minorEastAsia" w:hAnsiTheme="minorEastAsia" w:cs="宋体" w:hint="eastAsia"/>
          <w:color w:val="333333"/>
          <w:kern w:val="0"/>
          <w:sz w:val="32"/>
          <w:szCs w:val="32"/>
        </w:rPr>
        <w:t>3、其他资料。</w:t>
      </w:r>
    </w:p>
    <w:p w:rsidR="00EC7CED" w:rsidRDefault="00DE1FE7">
      <w:pPr>
        <w:widowControl/>
        <w:ind w:firstLineChars="176" w:firstLine="565"/>
        <w:jc w:val="left"/>
        <w:rPr>
          <w:rFonts w:asciiTheme="minorEastAsia" w:hAnsiTheme="minorEastAsia" w:cs="宋体"/>
          <w:b/>
          <w:color w:val="333333"/>
          <w:kern w:val="0"/>
          <w:sz w:val="32"/>
          <w:szCs w:val="32"/>
        </w:rPr>
      </w:pPr>
      <w:r>
        <w:rPr>
          <w:rFonts w:asciiTheme="minorEastAsia" w:hAnsiTheme="minorEastAsia" w:cs="宋体" w:hint="eastAsia"/>
          <w:b/>
          <w:color w:val="333333"/>
          <w:kern w:val="0"/>
          <w:sz w:val="32"/>
          <w:szCs w:val="32"/>
        </w:rPr>
        <w:t>四、种类和期限</w:t>
      </w:r>
    </w:p>
    <w:p w:rsidR="00EC7CED" w:rsidRDefault="00DE1FE7">
      <w:pPr>
        <w:widowControl/>
        <w:ind w:firstLineChars="176" w:firstLine="563"/>
        <w:jc w:val="left"/>
        <w:rPr>
          <w:rFonts w:asciiTheme="minorEastAsia" w:hAnsiTheme="minorEastAsia" w:cs="宋体"/>
          <w:color w:val="333333"/>
          <w:kern w:val="0"/>
          <w:sz w:val="32"/>
          <w:szCs w:val="32"/>
        </w:rPr>
      </w:pPr>
      <w:r>
        <w:rPr>
          <w:rFonts w:asciiTheme="minorEastAsia" w:hAnsiTheme="minorEastAsia" w:cs="宋体" w:hint="eastAsia"/>
          <w:color w:val="333333"/>
          <w:kern w:val="0"/>
          <w:sz w:val="32"/>
          <w:szCs w:val="32"/>
        </w:rPr>
        <w:t>1、短期综合</w:t>
      </w:r>
      <w:proofErr w:type="gramStart"/>
      <w:r>
        <w:rPr>
          <w:rFonts w:asciiTheme="minorEastAsia" w:hAnsiTheme="minorEastAsia" w:cs="宋体" w:hint="eastAsia"/>
          <w:color w:val="333333"/>
          <w:kern w:val="0"/>
          <w:sz w:val="32"/>
          <w:szCs w:val="32"/>
        </w:rPr>
        <w:t>授信指一年</w:t>
      </w:r>
      <w:proofErr w:type="gramEnd"/>
      <w:r>
        <w:rPr>
          <w:rFonts w:asciiTheme="minorEastAsia" w:hAnsiTheme="minorEastAsia" w:cs="宋体" w:hint="eastAsia"/>
          <w:color w:val="333333"/>
          <w:kern w:val="0"/>
          <w:sz w:val="32"/>
          <w:szCs w:val="32"/>
        </w:rPr>
        <w:t>以内（含1年）的授信；</w:t>
      </w:r>
    </w:p>
    <w:p w:rsidR="00EC7CED" w:rsidRDefault="00DE1FE7">
      <w:pPr>
        <w:widowControl/>
        <w:ind w:firstLineChars="176" w:firstLine="563"/>
        <w:jc w:val="left"/>
        <w:rPr>
          <w:rFonts w:asciiTheme="minorEastAsia" w:hAnsiTheme="minorEastAsia" w:cs="宋体"/>
          <w:color w:val="333333"/>
          <w:kern w:val="0"/>
          <w:sz w:val="32"/>
          <w:szCs w:val="32"/>
        </w:rPr>
      </w:pPr>
      <w:r>
        <w:rPr>
          <w:rFonts w:asciiTheme="minorEastAsia" w:hAnsiTheme="minorEastAsia" w:cs="宋体" w:hint="eastAsia"/>
          <w:color w:val="333333"/>
          <w:kern w:val="0"/>
          <w:sz w:val="32"/>
          <w:szCs w:val="32"/>
        </w:rPr>
        <w:t>2、中长期综合</w:t>
      </w:r>
      <w:proofErr w:type="gramStart"/>
      <w:r>
        <w:rPr>
          <w:rFonts w:asciiTheme="minorEastAsia" w:hAnsiTheme="minorEastAsia" w:cs="宋体" w:hint="eastAsia"/>
          <w:color w:val="333333"/>
          <w:kern w:val="0"/>
          <w:sz w:val="32"/>
          <w:szCs w:val="32"/>
        </w:rPr>
        <w:t>授信指一年</w:t>
      </w:r>
      <w:proofErr w:type="gramEnd"/>
      <w:r>
        <w:rPr>
          <w:rFonts w:asciiTheme="minorEastAsia" w:hAnsiTheme="minorEastAsia" w:cs="宋体" w:hint="eastAsia"/>
          <w:color w:val="333333"/>
          <w:kern w:val="0"/>
          <w:sz w:val="32"/>
          <w:szCs w:val="32"/>
        </w:rPr>
        <w:t>以上的授信，授信期限一般为2年。</w:t>
      </w:r>
    </w:p>
    <w:p w:rsidR="00EC7CED" w:rsidRDefault="00DE1FE7">
      <w:pPr>
        <w:widowControl/>
        <w:ind w:firstLineChars="176" w:firstLine="565"/>
        <w:jc w:val="left"/>
        <w:rPr>
          <w:rFonts w:asciiTheme="minorEastAsia" w:hAnsiTheme="minorEastAsia" w:cs="宋体"/>
          <w:b/>
          <w:color w:val="333333"/>
          <w:kern w:val="0"/>
          <w:sz w:val="32"/>
          <w:szCs w:val="32"/>
        </w:rPr>
      </w:pPr>
      <w:r>
        <w:rPr>
          <w:rFonts w:asciiTheme="minorEastAsia" w:hAnsiTheme="minorEastAsia" w:cs="宋体" w:hint="eastAsia"/>
          <w:b/>
          <w:color w:val="333333"/>
          <w:kern w:val="0"/>
          <w:sz w:val="32"/>
          <w:szCs w:val="32"/>
        </w:rPr>
        <w:t>五、适用客户</w:t>
      </w:r>
    </w:p>
    <w:p w:rsidR="00EC7CED" w:rsidRDefault="00DE1FE7">
      <w:pPr>
        <w:widowControl/>
        <w:ind w:firstLineChars="176" w:firstLine="563"/>
        <w:jc w:val="left"/>
        <w:rPr>
          <w:rFonts w:asciiTheme="minorEastAsia" w:hAnsiTheme="minorEastAsia" w:cs="宋体"/>
          <w:color w:val="333333"/>
          <w:kern w:val="0"/>
          <w:sz w:val="32"/>
          <w:szCs w:val="32"/>
        </w:rPr>
      </w:pPr>
      <w:r>
        <w:rPr>
          <w:rFonts w:asciiTheme="minorEastAsia" w:hAnsiTheme="minorEastAsia" w:cs="宋体" w:hint="eastAsia"/>
          <w:color w:val="333333"/>
          <w:kern w:val="0"/>
          <w:sz w:val="32"/>
          <w:szCs w:val="32"/>
        </w:rPr>
        <w:t>该产品申请人原则上为总公司、股份公司及各二级集团公司。</w:t>
      </w:r>
    </w:p>
    <w:p w:rsidR="00EC7CED" w:rsidRDefault="00DE1FE7">
      <w:pPr>
        <w:widowControl/>
        <w:ind w:firstLineChars="176" w:firstLine="565"/>
        <w:jc w:val="left"/>
        <w:rPr>
          <w:rFonts w:asciiTheme="minorEastAsia" w:hAnsiTheme="minorEastAsia" w:cs="宋体"/>
          <w:b/>
          <w:color w:val="333333"/>
          <w:kern w:val="0"/>
          <w:sz w:val="32"/>
          <w:szCs w:val="32"/>
        </w:rPr>
      </w:pPr>
      <w:r>
        <w:rPr>
          <w:rFonts w:asciiTheme="minorEastAsia" w:hAnsiTheme="minorEastAsia" w:cs="宋体" w:hint="eastAsia"/>
          <w:b/>
          <w:color w:val="333333"/>
          <w:kern w:val="0"/>
          <w:sz w:val="32"/>
          <w:szCs w:val="32"/>
        </w:rPr>
        <w:t>六、</w:t>
      </w:r>
      <w:r w:rsidR="003866B2">
        <w:rPr>
          <w:rFonts w:asciiTheme="minorEastAsia" w:hAnsiTheme="minorEastAsia" w:cs="宋体" w:hint="eastAsia"/>
          <w:b/>
          <w:color w:val="333333"/>
          <w:kern w:val="0"/>
          <w:sz w:val="32"/>
          <w:szCs w:val="32"/>
        </w:rPr>
        <w:t>业务办理</w:t>
      </w:r>
      <w:bookmarkStart w:id="0" w:name="_GoBack"/>
      <w:bookmarkEnd w:id="0"/>
    </w:p>
    <w:p w:rsidR="00EC7CED" w:rsidRDefault="00DE1FE7">
      <w:pPr>
        <w:widowControl/>
        <w:ind w:firstLineChars="176" w:firstLine="563"/>
        <w:jc w:val="left"/>
        <w:rPr>
          <w:rFonts w:asciiTheme="minorEastAsia" w:hAnsiTheme="minorEastAsia" w:cs="宋体"/>
          <w:color w:val="333333"/>
          <w:kern w:val="0"/>
          <w:sz w:val="32"/>
          <w:szCs w:val="32"/>
        </w:rPr>
      </w:pPr>
      <w:r>
        <w:rPr>
          <w:rFonts w:asciiTheme="minorEastAsia" w:hAnsiTheme="minorEastAsia" w:cs="宋体" w:hint="eastAsia"/>
          <w:color w:val="333333"/>
          <w:kern w:val="0"/>
          <w:sz w:val="32"/>
          <w:szCs w:val="32"/>
        </w:rPr>
        <w:lastRenderedPageBreak/>
        <w:t>1</w:t>
      </w:r>
      <w:r w:rsidR="003866B2">
        <w:rPr>
          <w:rFonts w:asciiTheme="minorEastAsia" w:hAnsiTheme="minorEastAsia" w:cs="宋体" w:hint="eastAsia"/>
          <w:color w:val="333333"/>
          <w:kern w:val="0"/>
          <w:sz w:val="32"/>
          <w:szCs w:val="32"/>
        </w:rPr>
        <w:t>、</w:t>
      </w:r>
      <w:r>
        <w:rPr>
          <w:rFonts w:asciiTheme="minorEastAsia" w:hAnsiTheme="minorEastAsia" w:cs="宋体" w:hint="eastAsia"/>
          <w:color w:val="333333"/>
          <w:kern w:val="0"/>
          <w:sz w:val="32"/>
          <w:szCs w:val="32"/>
        </w:rPr>
        <w:t>受理时间：工作日9:00-17:30</w:t>
      </w:r>
    </w:p>
    <w:p w:rsidR="00EC7CED" w:rsidRDefault="00DE1FE7">
      <w:pPr>
        <w:ind w:firstLineChars="176" w:firstLine="563"/>
        <w:rPr>
          <w:rFonts w:asciiTheme="minorEastAsia" w:hAnsiTheme="minorEastAsia" w:cs="宋体"/>
          <w:color w:val="333333"/>
          <w:kern w:val="0"/>
          <w:sz w:val="32"/>
          <w:szCs w:val="32"/>
        </w:rPr>
      </w:pPr>
      <w:r>
        <w:rPr>
          <w:rFonts w:asciiTheme="minorEastAsia" w:hAnsiTheme="minorEastAsia" w:cs="宋体" w:hint="eastAsia"/>
          <w:color w:val="333333"/>
          <w:kern w:val="0"/>
          <w:sz w:val="32"/>
          <w:szCs w:val="32"/>
        </w:rPr>
        <w:t>2</w:t>
      </w:r>
      <w:r w:rsidR="003866B2">
        <w:rPr>
          <w:rFonts w:asciiTheme="minorEastAsia" w:hAnsiTheme="minorEastAsia" w:cs="宋体" w:hint="eastAsia"/>
          <w:color w:val="333333"/>
          <w:kern w:val="0"/>
          <w:sz w:val="32"/>
          <w:szCs w:val="32"/>
        </w:rPr>
        <w:t>、</w:t>
      </w:r>
      <w:r>
        <w:rPr>
          <w:rFonts w:asciiTheme="minorEastAsia" w:hAnsiTheme="minorEastAsia" w:cs="宋体" w:hint="eastAsia"/>
          <w:color w:val="333333"/>
          <w:kern w:val="0"/>
          <w:sz w:val="32"/>
          <w:szCs w:val="32"/>
        </w:rPr>
        <w:t>联系部门：</w:t>
      </w:r>
      <w:r w:rsidR="004546A5">
        <w:rPr>
          <w:rFonts w:asciiTheme="minorEastAsia" w:hAnsiTheme="minorEastAsia" w:cs="宋体" w:hint="eastAsia"/>
          <w:color w:val="333333"/>
          <w:kern w:val="0"/>
          <w:sz w:val="32"/>
          <w:szCs w:val="32"/>
        </w:rPr>
        <w:t>客户服务</w:t>
      </w:r>
      <w:r>
        <w:rPr>
          <w:rFonts w:asciiTheme="minorEastAsia" w:hAnsiTheme="minorEastAsia" w:cs="宋体" w:hint="eastAsia"/>
          <w:color w:val="333333"/>
          <w:kern w:val="0"/>
          <w:sz w:val="32"/>
          <w:szCs w:val="32"/>
        </w:rPr>
        <w:t>部</w:t>
      </w:r>
    </w:p>
    <w:p w:rsidR="00EC7CED" w:rsidRPr="004546A5" w:rsidRDefault="00EC7CED">
      <w:pPr>
        <w:ind w:firstLineChars="176" w:firstLine="563"/>
        <w:rPr>
          <w:rFonts w:asciiTheme="minorEastAsia" w:hAnsiTheme="minorEastAsia"/>
          <w:sz w:val="32"/>
          <w:szCs w:val="32"/>
        </w:rPr>
      </w:pPr>
    </w:p>
    <w:p w:rsidR="00EC7CED" w:rsidRDefault="00EC7CED"/>
    <w:sectPr w:rsidR="00EC7C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0ZWNmZDFiNTlkZjQ0NjY2NWUyZmJmMjdmNjEyODkifQ=="/>
  </w:docVars>
  <w:rsids>
    <w:rsidRoot w:val="00F44A9A"/>
    <w:rsid w:val="0009487C"/>
    <w:rsid w:val="000F0E71"/>
    <w:rsid w:val="003866B2"/>
    <w:rsid w:val="004546A5"/>
    <w:rsid w:val="00882A04"/>
    <w:rsid w:val="008D70A5"/>
    <w:rsid w:val="00C45B38"/>
    <w:rsid w:val="00DE1FE7"/>
    <w:rsid w:val="00E93B68"/>
    <w:rsid w:val="00EC7CED"/>
    <w:rsid w:val="00F44A9A"/>
    <w:rsid w:val="47BC2966"/>
    <w:rsid w:val="532C5A34"/>
    <w:rsid w:val="583B5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1559FB-A2F3-4983-B2CC-FD58073B5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刘晖</dc:creator>
  <cp:lastModifiedBy>Microsoft 帐户</cp:lastModifiedBy>
  <cp:revision>6</cp:revision>
  <dcterms:created xsi:type="dcterms:W3CDTF">2022-11-07T07:28:00Z</dcterms:created>
  <dcterms:modified xsi:type="dcterms:W3CDTF">2023-07-11T06:12:00Z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8ED13F1B19F648618741C47F62FEE42F</vt:lpwstr>
  </property>
</Properties>
</file>